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00" w:firstRow="0" w:lastRow="0" w:firstColumn="0" w:lastColumn="0" w:noHBand="0" w:noVBand="0"/>
      </w:tblPr>
      <w:tblGrid>
        <w:gridCol w:w="8359"/>
        <w:gridCol w:w="1701"/>
      </w:tblGrid>
      <w:tr w:rsidR="00462538" w14:paraId="4A07F044" w14:textId="77777777" w:rsidTr="00011DDE">
        <w:trPr>
          <w:jc w:val="center"/>
        </w:trPr>
        <w:tc>
          <w:tcPr>
            <w:tcW w:w="8359" w:type="dxa"/>
            <w:tcBorders>
              <w:top w:val="nil"/>
              <w:left w:val="nil"/>
              <w:bottom w:val="nil"/>
              <w:right w:val="nil"/>
            </w:tcBorders>
          </w:tcPr>
          <w:p w14:paraId="762E5186" w14:textId="3D0481D9" w:rsidR="00462538" w:rsidRDefault="009D1839" w:rsidP="00470E2F">
            <w:pPr>
              <w:pStyle w:val="Titolo"/>
              <w:jc w:val="left"/>
              <w:rPr>
                <w:b w:val="0"/>
                <w:bCs w:val="0"/>
                <w:i/>
                <w:iCs/>
                <w:sz w:val="20"/>
                <w:szCs w:val="20"/>
              </w:rPr>
            </w:pPr>
            <w:r w:rsidRPr="009D1839">
              <w:rPr>
                <w:rFonts w:eastAsia="MS MinNew Roman"/>
                <w:b w:val="0"/>
                <w:bCs w:val="0"/>
                <w:i/>
                <w:iCs/>
                <w:sz w:val="20"/>
                <w:szCs w:val="20"/>
              </w:rPr>
              <w:t>Annual Meeting of the URSI Italian National Committee</w:t>
            </w:r>
            <w:r>
              <w:rPr>
                <w:rFonts w:eastAsia="MS MinNew Roman"/>
                <w:b w:val="0"/>
                <w:bCs w:val="0"/>
                <w:i/>
                <w:iCs/>
                <w:sz w:val="20"/>
                <w:szCs w:val="20"/>
              </w:rPr>
              <w:t xml:space="preserve">, </w:t>
            </w:r>
            <w:r w:rsidR="003B67D4">
              <w:rPr>
                <w:rFonts w:eastAsia="MS MinNew Roman"/>
                <w:b w:val="0"/>
                <w:bCs w:val="0"/>
                <w:i/>
                <w:iCs/>
                <w:sz w:val="20"/>
                <w:szCs w:val="20"/>
              </w:rPr>
              <w:t>Bologna</w:t>
            </w:r>
            <w:r w:rsidR="00C605A3">
              <w:rPr>
                <w:rFonts w:eastAsia="MS MinNew Roman"/>
                <w:b w:val="0"/>
                <w:bCs w:val="0"/>
                <w:i/>
                <w:iCs/>
                <w:sz w:val="20"/>
                <w:szCs w:val="20"/>
              </w:rPr>
              <w:t>,</w:t>
            </w:r>
            <w:r w:rsidRPr="009D1839">
              <w:rPr>
                <w:rFonts w:eastAsia="MS MinNew Roman"/>
                <w:b w:val="0"/>
                <w:bCs w:val="0"/>
                <w:i/>
                <w:iCs/>
                <w:sz w:val="20"/>
                <w:szCs w:val="20"/>
              </w:rPr>
              <w:t xml:space="preserve"> </w:t>
            </w:r>
            <w:r w:rsidR="003B67D4">
              <w:rPr>
                <w:rFonts w:eastAsia="MS MinNew Roman"/>
                <w:b w:val="0"/>
                <w:bCs w:val="0"/>
                <w:i/>
                <w:iCs/>
                <w:sz w:val="20"/>
                <w:szCs w:val="20"/>
              </w:rPr>
              <w:t>June 25</w:t>
            </w:r>
            <w:r w:rsidR="00C605A3">
              <w:rPr>
                <w:rFonts w:eastAsia="MS MinNew Roman"/>
                <w:b w:val="0"/>
                <w:bCs w:val="0"/>
                <w:i/>
                <w:iCs/>
                <w:sz w:val="20"/>
                <w:szCs w:val="20"/>
              </w:rPr>
              <w:t>-</w:t>
            </w:r>
            <w:r w:rsidR="003B67D4">
              <w:rPr>
                <w:rFonts w:eastAsia="MS MinNew Roman"/>
                <w:b w:val="0"/>
                <w:bCs w:val="0"/>
                <w:i/>
                <w:iCs/>
                <w:sz w:val="20"/>
                <w:szCs w:val="20"/>
              </w:rPr>
              <w:t>26</w:t>
            </w:r>
            <w:r w:rsidRPr="009D1839">
              <w:rPr>
                <w:rFonts w:eastAsia="MS MinNew Roman"/>
                <w:b w:val="0"/>
                <w:bCs w:val="0"/>
                <w:i/>
                <w:iCs/>
                <w:sz w:val="20"/>
                <w:szCs w:val="20"/>
              </w:rPr>
              <w:t>, 202</w:t>
            </w:r>
            <w:r w:rsidR="003B67D4">
              <w:rPr>
                <w:rFonts w:eastAsia="MS MinNew Roman"/>
                <w:b w:val="0"/>
                <w:bCs w:val="0"/>
                <w:i/>
                <w:iCs/>
                <w:sz w:val="20"/>
                <w:szCs w:val="20"/>
              </w:rPr>
              <w:t>5</w:t>
            </w:r>
          </w:p>
        </w:tc>
        <w:tc>
          <w:tcPr>
            <w:tcW w:w="1701" w:type="dxa"/>
            <w:tcBorders>
              <w:top w:val="nil"/>
              <w:left w:val="nil"/>
              <w:bottom w:val="nil"/>
              <w:right w:val="nil"/>
            </w:tcBorders>
          </w:tcPr>
          <w:p w14:paraId="69FA7FDB" w14:textId="74371F0B" w:rsidR="00462538" w:rsidRDefault="005F14F8">
            <w:pPr>
              <w:pStyle w:val="Titolo"/>
              <w:rPr>
                <w:b w:val="0"/>
                <w:bCs w:val="0"/>
                <w:i/>
                <w:iCs/>
                <w:sz w:val="18"/>
                <w:szCs w:val="18"/>
              </w:rPr>
            </w:pPr>
            <w:r>
              <w:rPr>
                <w:noProof/>
              </w:rPr>
              <w:drawing>
                <wp:inline distT="0" distB="0" distL="0" distR="0" wp14:anchorId="01AEDB0B" wp14:editId="2C15D3CB">
                  <wp:extent cx="899795" cy="35242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352425"/>
                          </a:xfrm>
                          <a:prstGeom prst="rect">
                            <a:avLst/>
                          </a:prstGeom>
                          <a:noFill/>
                          <a:ln>
                            <a:noFill/>
                          </a:ln>
                        </pic:spPr>
                      </pic:pic>
                    </a:graphicData>
                  </a:graphic>
                </wp:inline>
              </w:drawing>
            </w:r>
          </w:p>
        </w:tc>
      </w:tr>
    </w:tbl>
    <w:p w14:paraId="2D993646" w14:textId="77777777" w:rsidR="00462538" w:rsidRDefault="00462538">
      <w:pPr>
        <w:pStyle w:val="Titolo"/>
        <w:rPr>
          <w:sz w:val="20"/>
          <w:szCs w:val="20"/>
        </w:rPr>
      </w:pPr>
    </w:p>
    <w:p w14:paraId="69C3DF8A" w14:textId="5B45EC19" w:rsidR="00462538" w:rsidRDefault="00490398">
      <w:pPr>
        <w:pStyle w:val="Titolo"/>
      </w:pPr>
      <w:r>
        <w:t>URSI Summary Paper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xml:space="preserve">, and Third C. </w:t>
      </w:r>
      <w:proofErr w:type="gramStart"/>
      <w:r>
        <w:rPr>
          <w:sz w:val="20"/>
          <w:szCs w:val="20"/>
        </w:rPr>
        <w:t>Author</w:t>
      </w:r>
      <w:r>
        <w:rPr>
          <w:sz w:val="20"/>
          <w:szCs w:val="20"/>
          <w:vertAlign w:val="superscript"/>
        </w:rPr>
        <w:t>(</w:t>
      </w:r>
      <w:proofErr w:type="gramEnd"/>
      <w:r>
        <w:rPr>
          <w:sz w:val="20"/>
          <w:szCs w:val="20"/>
          <w:vertAlign w:val="superscript"/>
        </w:rPr>
        <w:t>2)</w:t>
      </w:r>
    </w:p>
    <w:p w14:paraId="260B1326" w14:textId="5420A259" w:rsidR="00462538" w:rsidRDefault="00C605A3" w:rsidP="00C605A3">
      <w:pPr>
        <w:pStyle w:val="Author"/>
        <w:tabs>
          <w:tab w:val="left" w:pos="1173"/>
          <w:tab w:val="center" w:pos="5047"/>
        </w:tabs>
        <w:jc w:val="left"/>
        <w:rPr>
          <w:sz w:val="20"/>
          <w:szCs w:val="20"/>
        </w:rPr>
      </w:pPr>
      <w:r>
        <w:rPr>
          <w:sz w:val="20"/>
          <w:szCs w:val="20"/>
        </w:rPr>
        <w:tab/>
      </w:r>
      <w:r>
        <w:rPr>
          <w:sz w:val="20"/>
          <w:szCs w:val="20"/>
        </w:rPr>
        <w:tab/>
      </w:r>
      <w:r w:rsidR="00462538">
        <w:rPr>
          <w:sz w:val="20"/>
          <w:szCs w:val="20"/>
        </w:rPr>
        <w:t>(1) The ABC Company, Wash., DC, 20031, http://xxx.xxxx.xxx</w:t>
      </w:r>
    </w:p>
    <w:p w14:paraId="11EA562D" w14:textId="77777777" w:rsidR="00462538" w:rsidRDefault="00462538">
      <w:pPr>
        <w:pStyle w:val="Author"/>
        <w:rPr>
          <w:sz w:val="20"/>
          <w:szCs w:val="20"/>
        </w:rPr>
      </w:pPr>
      <w:r>
        <w:rPr>
          <w:sz w:val="20"/>
          <w:szCs w:val="20"/>
        </w:rPr>
        <w:t>(2) The Next Company, Neverland, USA</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Corpotesto"/>
        <w:rPr>
          <w:b/>
          <w:bCs/>
          <w:sz w:val="20"/>
          <w:szCs w:val="20"/>
        </w:rPr>
        <w:sectPr w:rsidR="00462538" w:rsidSect="009765F2">
          <w:pgSz w:w="11909" w:h="16834" w:code="9"/>
          <w:pgMar w:top="1440" w:right="907" w:bottom="1440" w:left="907" w:header="720" w:footer="720" w:gutter="0"/>
          <w:cols w:space="720"/>
          <w:docGrid w:linePitch="360"/>
        </w:sectPr>
      </w:pPr>
    </w:p>
    <w:p w14:paraId="5D3C9A2F" w14:textId="77777777" w:rsidR="00462538" w:rsidRDefault="00462538">
      <w:pPr>
        <w:pStyle w:val="Corpotesto"/>
        <w:jc w:val="center"/>
        <w:rPr>
          <w:b/>
          <w:bCs/>
        </w:rPr>
      </w:pPr>
      <w:r>
        <w:rPr>
          <w:b/>
          <w:bCs/>
        </w:rPr>
        <w:t>Abstract</w:t>
      </w:r>
    </w:p>
    <w:p w14:paraId="78F3F34F" w14:textId="77777777" w:rsidR="00462538" w:rsidRDefault="00462538">
      <w:pPr>
        <w:pStyle w:val="Corpotesto"/>
        <w:rPr>
          <w:b/>
          <w:bCs/>
          <w:sz w:val="20"/>
          <w:szCs w:val="20"/>
        </w:rPr>
      </w:pPr>
    </w:p>
    <w:p w14:paraId="41CA0FAA" w14:textId="2AE4B14E" w:rsidR="00462538" w:rsidRDefault="00462538">
      <w:pPr>
        <w:pStyle w:val="Corpotesto"/>
        <w:rPr>
          <w:sz w:val="20"/>
          <w:szCs w:val="20"/>
        </w:rPr>
      </w:pPr>
      <w:r>
        <w:rPr>
          <w:sz w:val="20"/>
          <w:szCs w:val="20"/>
        </w:rPr>
        <w:t xml:space="preserve">These instructions provide guidance and a template for the preparation of a Summary Paper for the </w:t>
      </w:r>
      <w:r w:rsidR="00490398">
        <w:rPr>
          <w:sz w:val="20"/>
          <w:szCs w:val="20"/>
        </w:rPr>
        <w:t>URSI Flagship Meetings</w:t>
      </w:r>
      <w:r>
        <w:rPr>
          <w:sz w:val="20"/>
          <w:szCs w:val="20"/>
        </w:rPr>
        <w:t>.</w:t>
      </w:r>
    </w:p>
    <w:p w14:paraId="7FC7D13C" w14:textId="77777777" w:rsidR="00462538" w:rsidRDefault="00462538">
      <w:pPr>
        <w:pStyle w:val="Corpotesto"/>
        <w:rPr>
          <w:b/>
          <w:bCs/>
          <w:sz w:val="20"/>
          <w:szCs w:val="20"/>
        </w:rPr>
      </w:pPr>
    </w:p>
    <w:p w14:paraId="2FB2DAE4" w14:textId="006870A5" w:rsidR="00462538" w:rsidRDefault="00462538">
      <w:pPr>
        <w:pStyle w:val="Corpotesto"/>
        <w:rPr>
          <w:b/>
          <w:bCs/>
        </w:rPr>
      </w:pPr>
      <w:r>
        <w:rPr>
          <w:b/>
          <w:bCs/>
        </w:rPr>
        <w:t>1</w:t>
      </w:r>
      <w:r w:rsidR="00BF6D96">
        <w:rPr>
          <w:b/>
          <w:bCs/>
        </w:rPr>
        <w:tab/>
      </w:r>
      <w:r>
        <w:rPr>
          <w:b/>
          <w:bCs/>
        </w:rPr>
        <w:t>Introduction</w:t>
      </w:r>
    </w:p>
    <w:p w14:paraId="7B842C79" w14:textId="77777777" w:rsidR="00462538" w:rsidRDefault="00462538">
      <w:pPr>
        <w:pStyle w:val="Corpotesto"/>
        <w:rPr>
          <w:b/>
          <w:bCs/>
          <w:sz w:val="20"/>
          <w:szCs w:val="20"/>
        </w:rPr>
      </w:pPr>
    </w:p>
    <w:p w14:paraId="18AB2162" w14:textId="02C46E94" w:rsidR="00462538" w:rsidRDefault="00462538">
      <w:pPr>
        <w:pStyle w:val="Corpotesto"/>
        <w:rPr>
          <w:sz w:val="20"/>
          <w:szCs w:val="20"/>
        </w:rPr>
      </w:pPr>
      <w:r>
        <w:rPr>
          <w:sz w:val="20"/>
          <w:szCs w:val="20"/>
        </w:rPr>
        <w:t xml:space="preserve">These instructions provide guidance for the preparation of your Summary Paper for the </w:t>
      </w:r>
      <w:r w:rsidR="00490398">
        <w:rPr>
          <w:sz w:val="20"/>
          <w:szCs w:val="20"/>
        </w:rPr>
        <w:t>URSI Flagship Meetings</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Corpotesto"/>
        <w:rPr>
          <w:sz w:val="20"/>
          <w:szCs w:val="20"/>
        </w:rPr>
      </w:pPr>
    </w:p>
    <w:p w14:paraId="5CE4091B" w14:textId="6237D33E" w:rsidR="00462538" w:rsidRDefault="00462538">
      <w:pPr>
        <w:pStyle w:val="Corpotesto"/>
        <w:rPr>
          <w:b/>
          <w:bCs/>
        </w:rPr>
      </w:pPr>
      <w:r>
        <w:rPr>
          <w:b/>
          <w:bCs/>
        </w:rPr>
        <w:t>2</w:t>
      </w:r>
      <w:r w:rsidR="00BF6D96">
        <w:rPr>
          <w:b/>
          <w:bCs/>
        </w:rPr>
        <w:tab/>
      </w:r>
      <w:r>
        <w:rPr>
          <w:b/>
          <w:bCs/>
        </w:rPr>
        <w:t>Layout</w:t>
      </w:r>
    </w:p>
    <w:p w14:paraId="333E270D" w14:textId="77777777" w:rsidR="00462538" w:rsidRDefault="00462538">
      <w:pPr>
        <w:pStyle w:val="Corpotesto"/>
        <w:rPr>
          <w:b/>
          <w:bCs/>
          <w:sz w:val="20"/>
          <w:szCs w:val="20"/>
        </w:rPr>
      </w:pPr>
    </w:p>
    <w:p w14:paraId="726CFA2E" w14:textId="77777777" w:rsidR="00462538" w:rsidRDefault="00462538">
      <w:pPr>
        <w:pStyle w:val="Corpotesto"/>
        <w:rPr>
          <w:sz w:val="20"/>
          <w:szCs w:val="20"/>
        </w:rPr>
      </w:pPr>
      <w:r>
        <w:rPr>
          <w:sz w:val="20"/>
          <w:szCs w:val="20"/>
        </w:rPr>
        <w:t xml:space="preserve">The URSI Summary Paper should be single spaced, two columns, and </w:t>
      </w:r>
      <w:r>
        <w:rPr>
          <w:sz w:val="20"/>
          <w:szCs w:val="20"/>
          <w:u w:val="single"/>
        </w:rPr>
        <w:t>sized for A4 paper</w:t>
      </w:r>
      <w:r>
        <w:rPr>
          <w:sz w:val="20"/>
          <w:szCs w:val="20"/>
        </w:rPr>
        <w:t xml:space="preserve"> according to this template. The paper should be </w:t>
      </w:r>
      <w:r>
        <w:rPr>
          <w:sz w:val="20"/>
          <w:szCs w:val="20"/>
          <w:u w:val="single"/>
        </w:rPr>
        <w:t>at least 2 pages long</w:t>
      </w:r>
      <w:r>
        <w:rPr>
          <w:sz w:val="20"/>
          <w:szCs w:val="20"/>
        </w:rPr>
        <w:t xml:space="preserve"> and no longer than </w:t>
      </w:r>
      <w:r>
        <w:rPr>
          <w:sz w:val="20"/>
          <w:szCs w:val="20"/>
          <w:u w:val="single"/>
        </w:rPr>
        <w:t>4 pages.</w:t>
      </w:r>
      <w:r>
        <w:rPr>
          <w:sz w:val="20"/>
          <w:szCs w:val="20"/>
        </w:rPr>
        <w:t xml:space="preserve"> Note that this template does </w:t>
      </w:r>
      <w:r>
        <w:rPr>
          <w:i/>
          <w:iCs/>
          <w:sz w:val="20"/>
          <w:szCs w:val="20"/>
        </w:rPr>
        <w:t>not</w:t>
      </w:r>
      <w:r>
        <w:rPr>
          <w:sz w:val="20"/>
          <w:szCs w:val="20"/>
        </w:rPr>
        <w:t xml:space="preserve"> meet the minimum length requirements: it does not completely fill at least two pages.</w:t>
      </w:r>
    </w:p>
    <w:p w14:paraId="59C6BC75" w14:textId="77777777" w:rsidR="00462538" w:rsidRDefault="00462538">
      <w:pPr>
        <w:pStyle w:val="Corpotesto"/>
        <w:rPr>
          <w:sz w:val="20"/>
          <w:szCs w:val="20"/>
          <w:u w:val="single"/>
        </w:rPr>
      </w:pPr>
    </w:p>
    <w:p w14:paraId="3838B72F" w14:textId="77777777" w:rsidR="00462538" w:rsidRDefault="00462538">
      <w:pPr>
        <w:pStyle w:val="Corpotesto"/>
        <w:rPr>
          <w:sz w:val="20"/>
          <w:szCs w:val="20"/>
        </w:rPr>
      </w:pPr>
      <w:r>
        <w:rPr>
          <w:sz w:val="20"/>
          <w:szCs w:val="20"/>
        </w:rPr>
        <w:t>The body text should be Times New Roman 10 pt. Sections 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Corpotesto"/>
        <w:rPr>
          <w:sz w:val="20"/>
          <w:szCs w:val="20"/>
        </w:rPr>
      </w:pPr>
    </w:p>
    <w:p w14:paraId="73293710" w14:textId="77777777" w:rsidR="00462538" w:rsidRDefault="00462538">
      <w:pPr>
        <w:pStyle w:val="Corpotesto"/>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0F325B53" w14:textId="77777777" w:rsidR="00462538" w:rsidRDefault="00462538">
      <w:pPr>
        <w:pStyle w:val="Corpotesto"/>
        <w:rPr>
          <w:i/>
          <w:iCs/>
          <w:sz w:val="20"/>
          <w:szCs w:val="20"/>
        </w:rPr>
      </w:pPr>
    </w:p>
    <w:p w14:paraId="19E63208" w14:textId="7FA8E2F8" w:rsidR="00462538" w:rsidRDefault="00462538">
      <w:pPr>
        <w:pStyle w:val="Corpotesto"/>
        <w:rPr>
          <w:b/>
          <w:bCs/>
        </w:rPr>
      </w:pPr>
      <w:r>
        <w:rPr>
          <w:b/>
          <w:bCs/>
        </w:rPr>
        <w:t>3</w:t>
      </w:r>
      <w:r w:rsidR="00BF6D96">
        <w:rPr>
          <w:b/>
          <w:bCs/>
        </w:rPr>
        <w:tab/>
      </w:r>
      <w:r>
        <w:rPr>
          <w:b/>
          <w:bCs/>
        </w:rPr>
        <w:t>Paper Content</w:t>
      </w:r>
    </w:p>
    <w:p w14:paraId="2F1A1D32" w14:textId="77777777" w:rsidR="00462538" w:rsidRDefault="00462538">
      <w:pPr>
        <w:pStyle w:val="Corpotesto"/>
        <w:rPr>
          <w:sz w:val="20"/>
          <w:szCs w:val="20"/>
        </w:rPr>
      </w:pPr>
    </w:p>
    <w:p w14:paraId="17DEDB29" w14:textId="77777777" w:rsidR="00462538" w:rsidRDefault="00462538">
      <w:pPr>
        <w:pStyle w:val="Corpotesto"/>
        <w:rPr>
          <w:i/>
          <w:iCs/>
          <w:sz w:val="20"/>
          <w:szCs w:val="20"/>
        </w:rPr>
      </w:pPr>
      <w:r>
        <w:rPr>
          <w:sz w:val="20"/>
          <w:szCs w:val="20"/>
        </w:rPr>
        <w:t>The paper should include an abstract and the usual subsections and should be in English.</w:t>
      </w:r>
    </w:p>
    <w:p w14:paraId="5B8A7F1F" w14:textId="77777777" w:rsidR="00462538" w:rsidRDefault="00462538">
      <w:pPr>
        <w:pStyle w:val="Corpotesto"/>
        <w:rPr>
          <w:i/>
          <w:iCs/>
          <w:sz w:val="20"/>
          <w:szCs w:val="20"/>
        </w:rPr>
      </w:pPr>
    </w:p>
    <w:p w14:paraId="6B3BB02F" w14:textId="77777777" w:rsidR="00462538" w:rsidRDefault="00462538">
      <w:pPr>
        <w:pStyle w:val="Corpotesto"/>
        <w:rPr>
          <w:sz w:val="20"/>
          <w:szCs w:val="20"/>
        </w:rPr>
      </w:pPr>
      <w:r>
        <w:rPr>
          <w:sz w:val="20"/>
          <w:szCs w:val="20"/>
        </w:rPr>
        <w:t xml:space="preserve">Citations and references should follow IEEE standards (as used by the </w:t>
      </w:r>
      <w:r>
        <w:rPr>
          <w:i/>
          <w:iCs/>
          <w:sz w:val="20"/>
          <w:szCs w:val="20"/>
        </w:rPr>
        <w:t>Radio Science Bulletin</w:t>
      </w:r>
      <w:r>
        <w:rPr>
          <w:sz w:val="20"/>
          <w:szCs w:val="20"/>
        </w:rPr>
        <w:t>).  Citations can be of the form [1, 2] as is appropriate to the sentence, with the reference format illustrated at the end of this template.</w:t>
      </w:r>
    </w:p>
    <w:p w14:paraId="6BE2F8CD" w14:textId="77777777" w:rsidR="00462538" w:rsidRDefault="00462538">
      <w:pPr>
        <w:pStyle w:val="Corpotesto"/>
        <w:rPr>
          <w:sz w:val="20"/>
          <w:szCs w:val="20"/>
        </w:rPr>
      </w:pPr>
    </w:p>
    <w:p w14:paraId="7D6FC8E1" w14:textId="741B4AB8" w:rsidR="00462538" w:rsidRDefault="00462538">
      <w:pPr>
        <w:pStyle w:val="Corpotesto"/>
        <w:rPr>
          <w:b/>
          <w:bCs/>
        </w:rPr>
      </w:pPr>
      <w:r>
        <w:rPr>
          <w:b/>
          <w:bCs/>
        </w:rPr>
        <w:t>4</w:t>
      </w:r>
      <w:r w:rsidR="00BF6D96">
        <w:rPr>
          <w:b/>
          <w:bCs/>
        </w:rPr>
        <w:tab/>
      </w:r>
      <w:r>
        <w:rPr>
          <w:b/>
          <w:bCs/>
        </w:rPr>
        <w:t>Equations</w:t>
      </w:r>
    </w:p>
    <w:p w14:paraId="447A5C0B" w14:textId="77777777" w:rsidR="00462538" w:rsidRDefault="00462538">
      <w:pPr>
        <w:pStyle w:val="Corpotesto"/>
        <w:rPr>
          <w:b/>
          <w:bCs/>
          <w:sz w:val="20"/>
          <w:szCs w:val="20"/>
        </w:rPr>
      </w:pPr>
    </w:p>
    <w:p w14:paraId="2529F906" w14:textId="77777777" w:rsidR="00462538" w:rsidRDefault="00462538">
      <w:pPr>
        <w:pStyle w:val="Corpotesto"/>
        <w:rPr>
          <w:sz w:val="20"/>
          <w:szCs w:val="20"/>
        </w:rPr>
      </w:pPr>
      <w:r>
        <w:rPr>
          <w:sz w:val="20"/>
          <w:szCs w:val="20"/>
        </w:rPr>
        <w:t>Equations should be centered with the equation numbers right justified in the following format:</w:t>
      </w:r>
    </w:p>
    <w:p w14:paraId="56432BA7" w14:textId="77777777" w:rsidR="00462538" w:rsidRDefault="00462538">
      <w:pPr>
        <w:pStyle w:val="Corpotesto"/>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532"/>
      </w:tblGrid>
      <w:tr w:rsidR="00BF6D96" w14:paraId="1FB1EF51" w14:textId="77777777" w:rsidTr="00BF6D96">
        <w:tc>
          <w:tcPr>
            <w:tcW w:w="4361" w:type="dxa"/>
            <w:vAlign w:val="center"/>
          </w:tcPr>
          <w:p w14:paraId="30DE3C47" w14:textId="31995393" w:rsidR="00BF6D96" w:rsidRDefault="00000000" w:rsidP="00BF6D96">
            <w:pPr>
              <w:pStyle w:val="Corpotesto"/>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ρ</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ρ+1</m:t>
                            </m:r>
                          </m:num>
                          <m:den>
                            <m:r>
                              <w:rPr>
                                <w:rFonts w:ascii="Cambria Math" w:hAnsi="Cambria Math"/>
                                <w:sz w:val="20"/>
                                <w:szCs w:val="20"/>
                              </w:rPr>
                              <m:t>2</m:t>
                            </m:r>
                          </m:den>
                        </m:f>
                      </m:e>
                    </m:d>
                  </m:den>
                </m:f>
                <m:r>
                  <w:rPr>
                    <w:rFonts w:ascii="Cambria Math" w:hAnsi="Cambria Math"/>
                    <w:sz w:val="20"/>
                    <w:szCs w:val="20"/>
                  </w:rPr>
                  <m:t>.</m:t>
                </m:r>
              </m:oMath>
            </m:oMathPara>
          </w:p>
        </w:tc>
        <w:tc>
          <w:tcPr>
            <w:tcW w:w="542" w:type="dxa"/>
            <w:vAlign w:val="center"/>
          </w:tcPr>
          <w:p w14:paraId="58BB2CC9" w14:textId="0836B72B" w:rsidR="00BF6D96" w:rsidRDefault="00BF6D96" w:rsidP="00BF6D96">
            <w:pPr>
              <w:pStyle w:val="Corpotesto"/>
              <w:jc w:val="center"/>
              <w:rPr>
                <w:sz w:val="20"/>
                <w:szCs w:val="20"/>
              </w:rPr>
            </w:pPr>
            <w:r>
              <w:rPr>
                <w:sz w:val="20"/>
                <w:szCs w:val="20"/>
              </w:rPr>
              <w:t>(1)</w:t>
            </w:r>
          </w:p>
        </w:tc>
      </w:tr>
    </w:tbl>
    <w:p w14:paraId="36C9D2CA" w14:textId="77777777" w:rsidR="00BF6D96" w:rsidRDefault="00BF6D96">
      <w:pPr>
        <w:pStyle w:val="Corpotesto"/>
        <w:rPr>
          <w:sz w:val="20"/>
          <w:szCs w:val="20"/>
        </w:rPr>
      </w:pPr>
    </w:p>
    <w:p w14:paraId="1034DC78" w14:textId="030386AA" w:rsidR="00462538" w:rsidRDefault="00462538">
      <w:pPr>
        <w:pStyle w:val="Corpotesto"/>
        <w:rPr>
          <w:b/>
          <w:bCs/>
        </w:rPr>
      </w:pPr>
      <w:r>
        <w:rPr>
          <w:b/>
          <w:bCs/>
        </w:rPr>
        <w:t>5</w:t>
      </w:r>
      <w:r w:rsidR="00BF6D96">
        <w:rPr>
          <w:b/>
          <w:bCs/>
        </w:rPr>
        <w:tab/>
      </w:r>
      <w:r>
        <w:rPr>
          <w:b/>
          <w:bCs/>
        </w:rPr>
        <w:t>Figures and Tables</w:t>
      </w:r>
    </w:p>
    <w:p w14:paraId="56FAB25F" w14:textId="77777777" w:rsidR="00462538" w:rsidRDefault="00462538">
      <w:pPr>
        <w:pStyle w:val="Corpotesto"/>
        <w:rPr>
          <w:b/>
          <w:bCs/>
        </w:rPr>
      </w:pPr>
    </w:p>
    <w:p w14:paraId="6A99CAFD" w14:textId="163468E0" w:rsidR="00462538" w:rsidRDefault="00462538">
      <w:pPr>
        <w:pStyle w:val="Corpotesto"/>
        <w:rPr>
          <w:b/>
          <w:bCs/>
        </w:rPr>
      </w:pPr>
      <w:r>
        <w:rPr>
          <w:b/>
          <w:bCs/>
        </w:rPr>
        <w:t>5.1</w:t>
      </w:r>
      <w:r w:rsidR="00BF6D96">
        <w:rPr>
          <w:b/>
          <w:bCs/>
        </w:rPr>
        <w:tab/>
      </w:r>
      <w:r>
        <w:rPr>
          <w:b/>
          <w:bCs/>
        </w:rPr>
        <w:t>Figures</w:t>
      </w:r>
    </w:p>
    <w:p w14:paraId="290D3C01" w14:textId="77777777" w:rsidR="00462538" w:rsidRDefault="00462538">
      <w:pPr>
        <w:pStyle w:val="Corpotesto"/>
        <w:rPr>
          <w:b/>
          <w:bCs/>
          <w:sz w:val="20"/>
          <w:szCs w:val="20"/>
        </w:rPr>
      </w:pPr>
    </w:p>
    <w:p w14:paraId="7BC3C202" w14:textId="77777777" w:rsidR="00462538" w:rsidRDefault="00462538">
      <w:pPr>
        <w:pStyle w:val="Corpotesto"/>
        <w:rPr>
          <w:sz w:val="20"/>
          <w:szCs w:val="20"/>
        </w:rPr>
      </w:pPr>
      <w:r>
        <w:rPr>
          <w:sz w:val="20"/>
          <w:szCs w:val="20"/>
        </w:rPr>
        <w:t xml:space="preserve">Figures should include a caption beneath the figure (in Times Roman 10 pt.) and the caption should include the Figure number in bold. Figure 1 provides an example. </w:t>
      </w:r>
    </w:p>
    <w:p w14:paraId="1FF6CA27" w14:textId="77777777" w:rsidR="00462538" w:rsidRDefault="00462538">
      <w:pPr>
        <w:pStyle w:val="Corpotesto"/>
        <w:rPr>
          <w:sz w:val="20"/>
          <w:szCs w:val="20"/>
        </w:rPr>
      </w:pPr>
    </w:p>
    <w:p w14:paraId="59B604B8" w14:textId="14BC2DEF" w:rsidR="00462538" w:rsidRDefault="007847DC">
      <w:pPr>
        <w:pStyle w:val="Corpotesto"/>
        <w:rPr>
          <w:b/>
          <w:bCs/>
        </w:rPr>
      </w:pPr>
      <w:r>
        <w:rPr>
          <w:b/>
          <w:bCs/>
        </w:rPr>
        <w:t>5.2</w:t>
      </w:r>
      <w:r w:rsidR="00BF6D96">
        <w:rPr>
          <w:b/>
          <w:bCs/>
        </w:rPr>
        <w:tab/>
      </w:r>
      <w:r w:rsidR="00462538">
        <w:rPr>
          <w:b/>
          <w:bCs/>
        </w:rPr>
        <w:t>Tables</w:t>
      </w:r>
    </w:p>
    <w:p w14:paraId="36DFFCC8" w14:textId="77777777" w:rsidR="00462538" w:rsidRDefault="00462538">
      <w:pPr>
        <w:pStyle w:val="Corpotesto"/>
        <w:rPr>
          <w:b/>
          <w:bCs/>
        </w:rPr>
      </w:pPr>
    </w:p>
    <w:p w14:paraId="49F15AC0" w14:textId="77777777" w:rsidR="00462538" w:rsidRDefault="00462538">
      <w:pPr>
        <w:pStyle w:val="Corpotesto"/>
        <w:rPr>
          <w:sz w:val="20"/>
          <w:szCs w:val="20"/>
        </w:rPr>
      </w:pPr>
      <w:r>
        <w:rPr>
          <w:sz w:val="20"/>
          <w:szCs w:val="20"/>
        </w:rPr>
        <w:t xml:space="preserve">Likewise, tables should include a caption (in Times Roman 10 pt.) but this time above the table. The caption should include the table number in bold. </w:t>
      </w:r>
    </w:p>
    <w:p w14:paraId="4B334646" w14:textId="77777777" w:rsidR="00462538" w:rsidRDefault="00462538">
      <w:pPr>
        <w:pStyle w:val="Corpotesto"/>
        <w:rPr>
          <w:b/>
          <w:bCs/>
          <w:sz w:val="20"/>
          <w:szCs w:val="20"/>
        </w:rPr>
      </w:pPr>
    </w:p>
    <w:p w14:paraId="091BD30F" w14:textId="77777777" w:rsidR="00462538" w:rsidRDefault="00AA2EE3">
      <w:pPr>
        <w:pStyle w:val="Figure"/>
        <w:spacing w:line="480" w:lineRule="auto"/>
        <w:rPr>
          <w:sz w:val="20"/>
          <w:szCs w:val="20"/>
        </w:rPr>
      </w:pPr>
      <w:r>
        <w:rPr>
          <w:sz w:val="20"/>
          <w:szCs w:val="20"/>
          <w:lang w:val="en-US" w:eastAsia="en-US"/>
        </w:rPr>
        <w:drawing>
          <wp:inline distT="0" distB="0" distL="0" distR="0" wp14:anchorId="58045749" wp14:editId="39957325">
            <wp:extent cx="2527300" cy="2565400"/>
            <wp:effectExtent l="0" t="0" r="1270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2565400"/>
                    </a:xfrm>
                    <a:prstGeom prst="rect">
                      <a:avLst/>
                    </a:prstGeom>
                    <a:noFill/>
                    <a:ln>
                      <a:noFill/>
                    </a:ln>
                  </pic:spPr>
                </pic:pic>
              </a:graphicData>
            </a:graphic>
          </wp:inline>
        </w:drawing>
      </w:r>
    </w:p>
    <w:p w14:paraId="0B7CA1F2" w14:textId="77777777" w:rsidR="00462538" w:rsidRDefault="00462538">
      <w:pPr>
        <w:pStyle w:val="Didascalia"/>
        <w:jc w:val="both"/>
        <w:rPr>
          <w:b w:val="0"/>
          <w:bCs w:val="0"/>
        </w:rPr>
      </w:pPr>
      <w:bookmarkStart w:id="0" w:name="_Ref402777274"/>
      <w:r>
        <w:t xml:space="preserve">Figure </w:t>
      </w:r>
      <w:r w:rsidR="007847DC">
        <w:rPr>
          <w:noProof/>
        </w:rPr>
        <w:fldChar w:fldCharType="begin"/>
      </w:r>
      <w:r w:rsidR="007847DC">
        <w:rPr>
          <w:noProof/>
        </w:rPr>
        <w:instrText xml:space="preserve"> SEQ Figure \* ARABIC </w:instrText>
      </w:r>
      <w:r w:rsidR="007847DC">
        <w:rPr>
          <w:noProof/>
        </w:rPr>
        <w:fldChar w:fldCharType="separate"/>
      </w:r>
      <w:r>
        <w:rPr>
          <w:noProof/>
        </w:rPr>
        <w:t>1</w:t>
      </w:r>
      <w:r w:rsidR="007847DC">
        <w:rPr>
          <w:noProof/>
        </w:rPr>
        <w:fldChar w:fldCharType="end"/>
      </w:r>
      <w:bookmarkEnd w:id="0"/>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475D7CEE" w14:textId="77777777" w:rsidR="00462538" w:rsidRDefault="00462538">
      <w:pPr>
        <w:pStyle w:val="Corpotesto"/>
        <w:rPr>
          <w:sz w:val="20"/>
          <w:szCs w:val="20"/>
        </w:rPr>
      </w:pPr>
    </w:p>
    <w:p w14:paraId="688EA341" w14:textId="792B8EEA" w:rsidR="00462538" w:rsidRDefault="00462538">
      <w:pPr>
        <w:pStyle w:val="Corpotesto"/>
        <w:rPr>
          <w:b/>
          <w:bCs/>
        </w:rPr>
      </w:pPr>
      <w:r>
        <w:rPr>
          <w:b/>
          <w:bCs/>
        </w:rPr>
        <w:t>6</w:t>
      </w:r>
      <w:r w:rsidR="00BF6D96">
        <w:rPr>
          <w:b/>
          <w:bCs/>
        </w:rPr>
        <w:tab/>
      </w:r>
      <w:r>
        <w:rPr>
          <w:b/>
          <w:bCs/>
        </w:rPr>
        <w:t>Acknowledgements</w:t>
      </w:r>
    </w:p>
    <w:p w14:paraId="4319EAED" w14:textId="77777777" w:rsidR="00462538" w:rsidRDefault="00462538">
      <w:pPr>
        <w:pStyle w:val="Corpotesto"/>
        <w:rPr>
          <w:b/>
          <w:bCs/>
          <w:sz w:val="20"/>
          <w:szCs w:val="20"/>
        </w:rPr>
      </w:pPr>
    </w:p>
    <w:p w14:paraId="545658AB" w14:textId="77777777" w:rsidR="00462538" w:rsidRDefault="00462538">
      <w:pPr>
        <w:pStyle w:val="Corpotesto"/>
        <w:rPr>
          <w:sz w:val="20"/>
          <w:szCs w:val="20"/>
        </w:rPr>
      </w:pPr>
      <w:r>
        <w:rPr>
          <w:sz w:val="20"/>
          <w:szCs w:val="20"/>
        </w:rPr>
        <w:t>Acknowledgements go in here.</w:t>
      </w:r>
    </w:p>
    <w:p w14:paraId="0F947868" w14:textId="77777777" w:rsidR="00462538" w:rsidRDefault="00462538">
      <w:pPr>
        <w:pStyle w:val="Corpotesto"/>
        <w:rPr>
          <w:b/>
          <w:bCs/>
          <w:sz w:val="20"/>
          <w:szCs w:val="20"/>
        </w:rPr>
      </w:pPr>
      <w:r>
        <w:rPr>
          <w:b/>
          <w:bCs/>
          <w:sz w:val="20"/>
          <w:szCs w:val="20"/>
        </w:rPr>
        <w:t xml:space="preserve"> </w:t>
      </w:r>
    </w:p>
    <w:p w14:paraId="4DDBF0EB" w14:textId="5AC3583E" w:rsidR="00462538" w:rsidRDefault="00462538">
      <w:pPr>
        <w:pStyle w:val="Corpotesto"/>
        <w:rPr>
          <w:b/>
          <w:bCs/>
        </w:rPr>
      </w:pPr>
      <w:r>
        <w:rPr>
          <w:b/>
          <w:bCs/>
        </w:rPr>
        <w:t>7</w:t>
      </w:r>
      <w:r w:rsidR="00BF6D96">
        <w:rPr>
          <w:b/>
          <w:bCs/>
        </w:rPr>
        <w:tab/>
      </w:r>
      <w:r>
        <w:rPr>
          <w:b/>
          <w:bCs/>
        </w:rPr>
        <w:t>References</w:t>
      </w:r>
    </w:p>
    <w:p w14:paraId="09B6379F" w14:textId="77777777" w:rsidR="00462538" w:rsidRDefault="00462538">
      <w:pPr>
        <w:pStyle w:val="Corpotesto"/>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77777777" w:rsidR="00462538" w:rsidRDefault="00462538">
      <w:pPr>
        <w:pStyle w:val="Corpotesto"/>
        <w:rPr>
          <w:sz w:val="20"/>
          <w:szCs w:val="20"/>
        </w:rPr>
      </w:pPr>
      <w:r>
        <w:rPr>
          <w:sz w:val="20"/>
          <w:szCs w:val="20"/>
        </w:rPr>
        <w:t xml:space="preserve">1. P. S. Cannon, P. S., “Extreme Space Weather – A Report Published by the UK Royal Academy of Engineering,” </w:t>
      </w:r>
      <w:r>
        <w:rPr>
          <w:i/>
          <w:iCs/>
          <w:sz w:val="20"/>
          <w:szCs w:val="20"/>
        </w:rPr>
        <w:t>Space Weather</w:t>
      </w:r>
      <w:r>
        <w:rPr>
          <w:sz w:val="20"/>
          <w:szCs w:val="20"/>
        </w:rPr>
        <w:t xml:space="preserve">, </w:t>
      </w:r>
      <w:r>
        <w:rPr>
          <w:b/>
          <w:bCs/>
          <w:sz w:val="20"/>
          <w:szCs w:val="20"/>
        </w:rPr>
        <w:t>11</w:t>
      </w:r>
      <w:r>
        <w:rPr>
          <w:sz w:val="20"/>
          <w:szCs w:val="20"/>
        </w:rPr>
        <w:t>, 4, April 2013, pp. 138-139, doi:10.1002/swe.20032.</w:t>
      </w:r>
    </w:p>
    <w:p w14:paraId="1627AC45" w14:textId="77777777" w:rsidR="00462538" w:rsidRDefault="00462538">
      <w:pPr>
        <w:pStyle w:val="Corpotesto"/>
        <w:rPr>
          <w:sz w:val="20"/>
          <w:szCs w:val="20"/>
        </w:rPr>
      </w:pPr>
    </w:p>
    <w:p w14:paraId="0B0897B4" w14:textId="77777777" w:rsidR="00462538" w:rsidRDefault="00462538">
      <w:pPr>
        <w:pStyle w:val="Corpotesto"/>
        <w:rPr>
          <w:sz w:val="20"/>
          <w:szCs w:val="20"/>
        </w:rPr>
      </w:pPr>
      <w:r>
        <w:rPr>
          <w:sz w:val="20"/>
          <w:szCs w:val="20"/>
        </w:rPr>
        <w:t xml:space="preserve">2. C. R. Mannix, D. P. Belcher, P. S. Cannon, and M. J. Angling, “Using GNSS Signals as a Proxy for SAR Signals: Correcting Ionospheric Defocusing,” </w:t>
      </w:r>
      <w:r>
        <w:rPr>
          <w:i/>
          <w:iCs/>
          <w:sz w:val="20"/>
          <w:szCs w:val="20"/>
        </w:rPr>
        <w:t>Radio Science</w:t>
      </w:r>
      <w:r>
        <w:rPr>
          <w:sz w:val="20"/>
          <w:szCs w:val="20"/>
        </w:rPr>
        <w:t xml:space="preserve">, </w:t>
      </w:r>
      <w:r>
        <w:rPr>
          <w:b/>
          <w:bCs/>
          <w:sz w:val="20"/>
          <w:szCs w:val="20"/>
        </w:rPr>
        <w:t>51</w:t>
      </w:r>
      <w:r>
        <w:rPr>
          <w:sz w:val="20"/>
          <w:szCs w:val="20"/>
        </w:rPr>
        <w:t>, 2, February 2016, pp. 60-70, doi: 10.1002/2015RS005822.</w:t>
      </w:r>
    </w:p>
    <w:p w14:paraId="63B0968D" w14:textId="77777777" w:rsidR="00462538" w:rsidRDefault="00462538">
      <w:pPr>
        <w:pStyle w:val="Corpotesto"/>
        <w:rPr>
          <w:sz w:val="20"/>
          <w:szCs w:val="20"/>
        </w:rPr>
      </w:pPr>
    </w:p>
    <w:p w14:paraId="088C87FA" w14:textId="5FBDF046" w:rsidR="00462538" w:rsidRDefault="00462538">
      <w:pPr>
        <w:pStyle w:val="Corpotesto"/>
        <w:rPr>
          <w:b/>
          <w:bCs/>
        </w:rPr>
      </w:pPr>
      <w:r>
        <w:rPr>
          <w:b/>
          <w:bCs/>
        </w:rPr>
        <w:t>8</w:t>
      </w:r>
      <w:r w:rsidR="00BF6D96">
        <w:rPr>
          <w:b/>
          <w:bCs/>
        </w:rPr>
        <w:tab/>
      </w:r>
      <w:r>
        <w:rPr>
          <w:b/>
          <w:bCs/>
        </w:rPr>
        <w:t>Export</w:t>
      </w:r>
    </w:p>
    <w:p w14:paraId="124932C0" w14:textId="77777777" w:rsidR="00462538" w:rsidRDefault="00462538">
      <w:pPr>
        <w:pStyle w:val="Corpotesto"/>
        <w:rPr>
          <w:b/>
          <w:bCs/>
          <w:sz w:val="20"/>
          <w:szCs w:val="20"/>
        </w:rPr>
      </w:pPr>
    </w:p>
    <w:p w14:paraId="1D2CBAAE" w14:textId="77777777" w:rsidR="00462538" w:rsidRDefault="00462538">
      <w:pPr>
        <w:pStyle w:val="Corpotesto"/>
        <w:rPr>
          <w:sz w:val="20"/>
          <w:szCs w:val="20"/>
        </w:rPr>
      </w:pPr>
      <w:r>
        <w:rPr>
          <w:sz w:val="20"/>
          <w:szCs w:val="20"/>
        </w:rPr>
        <w:t xml:space="preserve">All submissions will be electronic and in a PDF format (*.pdf) and all fonts must be embedded in the submitted PDF document. </w:t>
      </w:r>
    </w:p>
    <w:p w14:paraId="58027143" w14:textId="77777777" w:rsidR="00462538" w:rsidRDefault="00462538">
      <w:pPr>
        <w:pStyle w:val="Corpotesto"/>
        <w:rPr>
          <w:sz w:val="20"/>
          <w:szCs w:val="20"/>
        </w:rPr>
      </w:pPr>
    </w:p>
    <w:p w14:paraId="70BFFF30" w14:textId="77777777" w:rsidR="00462538" w:rsidRDefault="00462538">
      <w:pPr>
        <w:pStyle w:val="Corpotesto"/>
        <w:rPr>
          <w:sz w:val="20"/>
          <w:szCs w:val="20"/>
        </w:rPr>
      </w:pPr>
      <w:r>
        <w:rPr>
          <w:sz w:val="20"/>
          <w:szCs w:val="20"/>
        </w:rPr>
        <w:t>Embedded Type 1 or True Type fonts are required in the submitted PDF file as subset fonts. Type 3 fonts (bitmaps) will not be accepted. Additional information on PDF creation is available on the submission Web site.</w:t>
      </w:r>
    </w:p>
    <w:p w14:paraId="10ADCB34" w14:textId="77777777" w:rsidR="00462538" w:rsidRDefault="00462538">
      <w:pPr>
        <w:pStyle w:val="Corpotesto"/>
        <w:rPr>
          <w:sz w:val="20"/>
          <w:szCs w:val="20"/>
        </w:rPr>
      </w:pPr>
    </w:p>
    <w:sectPr w:rsidR="00462538" w:rsidSect="009765F2">
      <w:type w:val="continuous"/>
      <w:pgSz w:w="11909" w:h="16834" w:code="9"/>
      <w:pgMar w:top="1440" w:right="907" w:bottom="1440" w:left="90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1026909251">
    <w:abstractNumId w:val="1"/>
  </w:num>
  <w:num w:numId="2" w16cid:durableId="1546794849">
    <w:abstractNumId w:val="0"/>
  </w:num>
  <w:num w:numId="3" w16cid:durableId="89207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284"/>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011DDE"/>
    <w:rsid w:val="002073A9"/>
    <w:rsid w:val="003B67D4"/>
    <w:rsid w:val="004333EB"/>
    <w:rsid w:val="00462538"/>
    <w:rsid w:val="00470E2F"/>
    <w:rsid w:val="00490398"/>
    <w:rsid w:val="005105DD"/>
    <w:rsid w:val="005F14F8"/>
    <w:rsid w:val="00634E27"/>
    <w:rsid w:val="007847DC"/>
    <w:rsid w:val="0085123A"/>
    <w:rsid w:val="008726D7"/>
    <w:rsid w:val="009765F2"/>
    <w:rsid w:val="009D1839"/>
    <w:rsid w:val="00A23241"/>
    <w:rsid w:val="00AA068B"/>
    <w:rsid w:val="00AA2EE3"/>
    <w:rsid w:val="00B6449D"/>
    <w:rsid w:val="00BF6D96"/>
    <w:rsid w:val="00C605A3"/>
    <w:rsid w:val="00D96BE9"/>
    <w:rsid w:val="00F108EE"/>
    <w:rsid w:val="00FD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2FC1994-E679-4494-8A09-F64AAAF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sz w:val="24"/>
      <w:szCs w:val="24"/>
    </w:rPr>
  </w:style>
  <w:style w:type="paragraph" w:styleId="Titolo1">
    <w:name w:val="heading 1"/>
    <w:aliases w:val="HeadingApp"/>
    <w:basedOn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pPr>
      <w:keepNext/>
      <w:jc w:val="center"/>
      <w:outlineLvl w:val="1"/>
    </w:pPr>
    <w:rPr>
      <w:b/>
      <w:bCs/>
    </w:rPr>
  </w:style>
  <w:style w:type="paragraph" w:styleId="Titolo4">
    <w:name w:val="heading 4"/>
    <w:basedOn w:val="Normale"/>
    <w:link w:val="Titolo4Carattere"/>
    <w:uiPriority w:val="99"/>
    <w:qFormat/>
    <w:pPr>
      <w:spacing w:before="100" w:beforeAutospacing="1" w:after="100" w:afterAutospacing="1"/>
      <w:outlineLvl w:val="3"/>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App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4Carattere">
    <w:name w:val="Titolo 4 Carattere"/>
    <w:basedOn w:val="Carpredefinitoparagrafo"/>
    <w:link w:val="Titolo4"/>
    <w:uiPriority w:val="99"/>
    <w:rPr>
      <w:rFonts w:ascii="Times New Roman" w:hAnsi="Times New Roman" w:cs="Times New Roman"/>
      <w:b/>
      <w:bCs/>
      <w:sz w:val="28"/>
      <w:szCs w:val="28"/>
    </w:rPr>
  </w:style>
  <w:style w:type="paragraph" w:styleId="Titolo">
    <w:name w:val="Title"/>
    <w:basedOn w:val="Normale"/>
    <w:next w:val="Normale"/>
    <w:link w:val="TitoloCarattere"/>
    <w:uiPriority w:val="99"/>
    <w:qFormat/>
    <w:pPr>
      <w:autoSpaceDE w:val="0"/>
      <w:autoSpaceDN w:val="0"/>
      <w:jc w:val="center"/>
    </w:pPr>
    <w:rPr>
      <w:rFonts w:cs="Times New Roman"/>
      <w:b/>
      <w:bCs/>
      <w:kern w:val="28"/>
    </w:rPr>
  </w:style>
  <w:style w:type="character" w:customStyle="1" w:styleId="TitoloCarattere">
    <w:name w:val="Titolo Carattere"/>
    <w:basedOn w:val="Carpredefinitoparagrafo"/>
    <w:link w:val="Titolo"/>
    <w:uiPriority w:val="99"/>
    <w:rPr>
      <w:rFonts w:ascii="Cambria" w:hAnsi="Cambria" w:cs="Cambria"/>
      <w:b/>
      <w:bCs/>
      <w:kern w:val="28"/>
      <w:sz w:val="32"/>
      <w:szCs w:val="32"/>
    </w:rPr>
  </w:style>
  <w:style w:type="paragraph" w:styleId="Corpotesto">
    <w:name w:val="Body Text"/>
    <w:basedOn w:val="Normale"/>
    <w:link w:val="CorpotestoCarattere"/>
    <w:uiPriority w:val="99"/>
    <w:pPr>
      <w:jc w:val="both"/>
    </w:pPr>
    <w:rPr>
      <w:rFonts w:cs="Times New Roman"/>
    </w:rPr>
  </w:style>
  <w:style w:type="character" w:customStyle="1" w:styleId="CorpotestoCarattere">
    <w:name w:val="Corpo testo Carattere"/>
    <w:basedOn w:val="Carpredefinitoparagrafo"/>
    <w:link w:val="Corpotesto"/>
    <w:uiPriority w:val="99"/>
    <w:rPr>
      <w:rFonts w:ascii="Times New Roman" w:hAnsi="Times New Roman" w:cs="Times New Roman"/>
      <w:sz w:val="24"/>
      <w:szCs w:val="24"/>
    </w:rPr>
  </w:style>
  <w:style w:type="character" w:styleId="Collegamentoipertestuale">
    <w:name w:val="Hyperlink"/>
    <w:basedOn w:val="Carpredefinitoparagrafo"/>
    <w:uiPriority w:val="99"/>
    <w:rPr>
      <w:rFonts w:ascii="Times New Roman" w:hAnsi="Times New Roman" w:cs="Times New Roman"/>
      <w:color w:val="auto"/>
      <w:u w:val="single"/>
    </w:rPr>
  </w:style>
  <w:style w:type="paragraph" w:styleId="NormaleWeb">
    <w:name w:val="Normal (Web)"/>
    <w:basedOn w:val="Normale"/>
    <w:uiPriority w:val="99"/>
    <w:pPr>
      <w:spacing w:before="100" w:beforeAutospacing="1" w:after="100" w:afterAutospacing="1"/>
    </w:pPr>
    <w:rPr>
      <w:rFonts w:cs="Times New Roman"/>
      <w:color w:val="000000"/>
    </w:rPr>
  </w:style>
  <w:style w:type="paragraph" w:styleId="Didascalia">
    <w:name w:val="caption"/>
    <w:basedOn w:val="Normale"/>
    <w:next w:val="Normale"/>
    <w:uiPriority w:val="99"/>
    <w:qFormat/>
    <w:pPr>
      <w:spacing w:before="120" w:after="120"/>
    </w:pPr>
    <w:rPr>
      <w:rFonts w:cs="Times New Roman"/>
      <w:b/>
      <w:bCs/>
      <w:sz w:val="20"/>
      <w:szCs w:val="20"/>
    </w:rPr>
  </w:style>
  <w:style w:type="paragraph" w:customStyle="1" w:styleId="Author">
    <w:name w:val="Author"/>
    <w:basedOn w:val="Normale"/>
    <w:uiPriority w:val="99"/>
    <w:pPr>
      <w:jc w:val="center"/>
    </w:pPr>
    <w:rPr>
      <w:rFonts w:cs="Times New Roman"/>
    </w:rPr>
  </w:style>
  <w:style w:type="paragraph" w:customStyle="1" w:styleId="EndNoteBibliographyTitle">
    <w:name w:val="EndNote Bibliography Title"/>
    <w:basedOn w:val="Normale"/>
    <w:uiPriority w:val="99"/>
    <w:pPr>
      <w:jc w:val="center"/>
    </w:pPr>
    <w:rPr>
      <w:rFonts w:cs="Times New Roman"/>
    </w:rPr>
  </w:style>
  <w:style w:type="paragraph" w:customStyle="1" w:styleId="EndNoteBibliography">
    <w:name w:val="EndNote Bibliography"/>
    <w:basedOn w:val="Normale"/>
    <w:uiPriority w:val="99"/>
    <w:pPr>
      <w:jc w:val="both"/>
    </w:pPr>
    <w:rPr>
      <w:rFonts w:cs="Times New Roman"/>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Pr>
      <w:rFonts w:ascii="Lucida Grande" w:hAnsi="Lucida Grande" w:cs="Lucida Grande"/>
      <w:sz w:val="18"/>
      <w:szCs w:val="18"/>
      <w:lang w:val="en-US"/>
    </w:rPr>
  </w:style>
  <w:style w:type="paragraph" w:styleId="Paragrafoelenco">
    <w:name w:val="List Paragraph"/>
    <w:basedOn w:val="Normale"/>
    <w:uiPriority w:val="99"/>
    <w:qFormat/>
    <w:pPr>
      <w:spacing w:after="400"/>
      <w:ind w:left="720"/>
      <w:jc w:val="both"/>
    </w:pPr>
    <w:rPr>
      <w:rFonts w:cs="Times New Roman"/>
      <w:lang w:val="en-GB" w:eastAsia="en-GB"/>
    </w:rPr>
  </w:style>
  <w:style w:type="paragraph" w:customStyle="1" w:styleId="Figure">
    <w:name w:val="Figure"/>
    <w:basedOn w:val="Nessunaspaziatura"/>
    <w:next w:val="Didascalia"/>
    <w:uiPriority w:val="99"/>
    <w:pPr>
      <w:jc w:val="center"/>
    </w:pPr>
    <w:rPr>
      <w:noProof/>
      <w:lang w:val="en-GB" w:eastAsia="en-GB"/>
    </w:rPr>
  </w:style>
  <w:style w:type="paragraph" w:styleId="Nessunaspaziatura">
    <w:name w:val="No Spacing"/>
    <w:uiPriority w:val="99"/>
    <w:qFormat/>
    <w:rPr>
      <w:rFonts w:ascii="Times New Roman" w:hAnsi="Times New Roman" w:cs="Times New Roman"/>
      <w:sz w:val="24"/>
      <w:szCs w:val="24"/>
    </w:rPr>
  </w:style>
  <w:style w:type="table" w:styleId="Grigliatabella">
    <w:name w:val="Table Grid"/>
    <w:basedOn w:val="Tabellanormale"/>
    <w:uiPriority w:val="59"/>
    <w:rsid w:val="00BF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559</Words>
  <Characters>3189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Template for URSI Flagship Meetings</vt:lpstr>
      <vt:lpstr>Template for URSI Flagship Meetings</vt:lpstr>
    </vt:vector>
  </TitlesOfParts>
  <Company>ARL</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creator>URSI</dc:creator>
  <cp:lastModifiedBy>CARLO CAROBBI</cp:lastModifiedBy>
  <cp:revision>8</cp:revision>
  <cp:lastPrinted>2016-11-11T08:05:00Z</cp:lastPrinted>
  <dcterms:created xsi:type="dcterms:W3CDTF">2020-08-27T13:15:00Z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-225366995</vt:i4>
  </property>
  <property fmtid="{D5CDD505-2E9C-101B-9397-08002B2CF9AE}" pid="3" name="_EmailSubject">
    <vt:lpwstr>Template</vt:lpwstr>
  </property>
  <property fmtid="{D5CDD505-2E9C-101B-9397-08002B2CF9AE}" pid="4" name="_AuthorEmail">
    <vt:lpwstr>okilic@arl.army.mil</vt:lpwstr>
  </property>
  <property fmtid="{D5CDD505-2E9C-101B-9397-08002B2CF9AE}" pid="5" name="_AuthorEmailDisplayName">
    <vt:lpwstr>Kilic, Ozlem (Civ,ARL/SEDD)</vt:lpwstr>
  </property>
  <property fmtid="{D5CDD505-2E9C-101B-9397-08002B2CF9AE}" pid="6" name="_PreviousAdHocReviewCycleID">
    <vt:i4>321550128</vt:i4>
  </property>
  <property fmtid="{D5CDD505-2E9C-101B-9397-08002B2CF9AE}" pid="7" name="_ReviewingToolsShownOnce">
    <vt:lpwstr/>
  </property>
</Properties>
</file>